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D6E8E8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5275" w:type="dxa"/>
        <w:tblLayout w:type="fixed"/>
        <w:tblLook w:val="04A0"/>
      </w:tblPr>
      <w:tblGrid/>
      <w:tr>
        <w:tc>
          <w:tcPr>
            <w:tcW w:w="15275" w:type="dxa"/>
            <w:gridSpan w:val="6"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Задания для старшего инструментального хора преп. Шишкиной А.А.</w:t>
            </w:r>
          </w:p>
        </w:tc>
      </w:tr>
      <w:tr>
        <w:tc>
          <w:tcPr>
            <w:tcW w:w="817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w="1573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дата</w:t>
            </w:r>
          </w:p>
        </w:tc>
        <w:tc>
          <w:tcPr>
            <w:tcW w:w="2396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группы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время</w:t>
            </w:r>
          </w:p>
        </w:tc>
        <w:tc>
          <w:tcPr>
            <w:tcW w:w="6662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Тема урока (содержание)</w:t>
            </w:r>
          </w:p>
        </w:tc>
        <w:tc>
          <w:tcPr>
            <w:tcW w:w="2126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Форма работы, контроль</w:t>
            </w:r>
          </w:p>
        </w:tc>
      </w:tr>
      <w:tr>
        <w:trPr>
          <w:trHeight w:hRule="atLeast" w:val="1124"/>
        </w:trPr>
        <w:tc>
          <w:tcPr>
            <w:tcW w:w="817" w:type="dxa"/>
            <w:vMerge w:val="restart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3" w:type="dxa"/>
            <w:vMerge w:val="restart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.04.2020</w:t>
            </w:r>
          </w:p>
        </w:tc>
        <w:tc>
          <w:tcPr>
            <w:tcW w:w="2396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группа</w:t>
            </w:r>
          </w:p>
        </w:tc>
        <w:tc>
          <w:tcPr>
            <w:tcW w:w="1701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16.50-17.30</w:t>
            </w:r>
          </w:p>
        </w:tc>
        <w:tc>
          <w:tcPr>
            <w:tcW w:w="6662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</w:t>
            </w:r>
            <w:r>
              <w:rPr>
                <w:rFonts w:ascii="Times New Roman" w:hAnsi="Times New Roman"/>
                <w:sz w:val="28"/>
              </w:rPr>
              <w:t xml:space="preserve"> песни из репертуара вок. анс. «Ямле»- «Татарстан».</w:t>
            </w:r>
            <w:r>
              <w:rPr>
                <w:rFonts w:ascii="Times New Roman" w:hAnsi="Times New Roman"/>
                <w:sz w:val="28"/>
              </w:rPr>
              <w:t>Продолжаем закреплять слова</w:t>
            </w:r>
            <w:r>
              <w:rPr>
                <w:rFonts w:ascii="Times New Roman" w:hAnsi="Times New Roman"/>
                <w:sz w:val="28"/>
              </w:rPr>
              <w:t xml:space="preserve"> на двух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языках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Муз. В. Голикова, сл. А. Дементьева «Памятник солдату».</w:t>
            </w:r>
            <w:r>
              <w:rPr>
                <w:rFonts w:ascii="Times New Roman" w:hAnsi="Times New Roman"/>
                <w:sz w:val="28"/>
              </w:rPr>
              <w:t>Закреплякм текст, работа над речетативом.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Ознакомление </w:t>
            </w:r>
            <w:r>
              <w:rPr>
                <w:rFonts w:ascii="Times New Roman" w:hAnsi="Times New Roman"/>
                <w:sz w:val="28"/>
              </w:rPr>
              <w:t xml:space="preserve"> Д.Тухманов,сл.В.Харитнова "</w:t>
            </w:r>
            <w:r>
              <w:rPr>
                <w:rFonts w:ascii="Times New Roman" w:hAnsi="Times New Roman"/>
                <w:sz w:val="28"/>
              </w:rPr>
              <w:t>День победы</w:t>
            </w:r>
            <w:r>
              <w:rPr>
                <w:rFonts w:ascii="Times New Roman" w:hAnsi="Times New Roman"/>
                <w:sz w:val="28"/>
              </w:rPr>
              <w:t>"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Изучаем 1 куплет.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"https://www.youtube.com/watch?v=gIOUV8FA118"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C2"/>
                <w:rFonts w:ascii="Times New Roman" w:hAnsi="Times New Roman"/>
                <w:sz w:val="28"/>
              </w:rPr>
              <w:t>https://www.youtube.com/watch?v=gIOUV8FA118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  <w:tr>
        <w:trPr>
          <w:trHeight w:hRule="atLeast" w:val="806"/>
        </w:trPr>
        <w:tc>
          <w:tcPr>
            <w:tcW w:w="817" w:type="dxa"/>
            <w:vMerge w:val="continue"/>
          </w:tcPr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573" w:type="dxa"/>
            <w:vMerge w:val="continue"/>
          </w:tcPr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96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Повторение песни из репертуара вок. анс. «Ямле»- «Татарстан».Продолжаем закреплять слова на двух языках. </w:t>
            </w: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Муз. В. Голикова, сл. А. Дементьева «Памятник солдату».Закреплякм текст, работа над речетативом.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Ознакомление  Д.Тухманов,сл.В.Харитнова "День победы".Изучаем 1 куплет.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"https://www.youtube.com/watch?v=gIOUV8FA118"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C2"/>
                <w:rFonts w:ascii="Times New Roman" w:hAnsi="Times New Roman"/>
                <w:sz w:val="28"/>
              </w:rPr>
              <w:t>https://www.youtube.com/watch?v=gIOUV8FA118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  <w:tr>
        <w:tc>
          <w:tcPr>
            <w:tcW w:w="817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3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.04.2020</w:t>
            </w:r>
          </w:p>
        </w:tc>
        <w:tc>
          <w:tcPr>
            <w:tcW w:w="2396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и 2 группы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</w:tc>
        <w:tc>
          <w:tcPr>
            <w:tcW w:w="6662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Песня из репертуара вок. анс. «Ямле»- «Татарстан». </w:t>
            </w: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bookmarkStart w:id="0" w:name="_GoBack"/>
            <w:bookmarkEnd w:id="0"/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припев на русском и татарском языке.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Муз. В. Голикова, сл. А. Дементьева «Памятник солдату»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>вторение и</w:t>
            </w:r>
            <w:r>
              <w:rPr>
                <w:rFonts w:ascii="Times New Roman" w:hAnsi="Times New Roman"/>
                <w:sz w:val="28"/>
              </w:rPr>
              <w:t xml:space="preserve"> закрепление.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Домашнее задание: </w:t>
            </w:r>
            <w:r>
              <w:rPr>
                <w:rFonts w:ascii="Times New Roman" w:hAnsi="Times New Roman"/>
                <w:sz w:val="28"/>
              </w:rPr>
              <w:t>Д.Тухманов,сл.В.Харитнова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"День победы".</w:t>
            </w:r>
            <w:r>
              <w:rPr>
                <w:rFonts w:ascii="Times New Roman" w:hAnsi="Times New Roman"/>
                <w:sz w:val="28"/>
              </w:rPr>
              <w:t xml:space="preserve"> Ирать и петь 1,2 куплеты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"https://www.youtube.com/watch?v=gIOUV8FA118"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C2"/>
                <w:rFonts w:ascii="Times New Roman" w:hAnsi="Times New Roman"/>
                <w:sz w:val="28"/>
              </w:rPr>
              <w:t>https://www.youtube.com/watch?v=gIOUV8FA118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</w:tbl>
    <w:p/>
    <w:sectPr>
      <w:type w:val="nextPage"/>
      <w:pgSz w:w="16838" w:h="11906" w:code="9" w:orient="landscape"/>
      <w:pgMar w:left="1134" w:right="1134" w:top="1701" w:bottom="850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left"/>
    </w:pPr>
    <w:rPr/>
  </w:style>
  <w:style w:type="paragraph" w:styleId="P1">
    <w:name w:val="header"/>
    <w:basedOn w:val="P0"/>
    <w:link w:val="C4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5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Верхний колонтитул Знак"/>
    <w:basedOn w:val="C0"/>
    <w:link w:val="P1"/>
    <w:semiHidden/>
    <w:rPr/>
  </w:style>
  <w:style w:type="character" w:styleId="C5">
    <w:name w:val="Нижний колонтитул Знак"/>
    <w:basedOn w:val="C0"/>
    <w:link w:val="P2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